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января 2023 г. № 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января 2023 г. № 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МБУ «Комбинат благоустройства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Центрального района» разрешения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условно разрешенный вид использования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земельных участков по адресам: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Воронежская область, г. Воронеж,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Ломоносова, у транспортной развязки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Северного моста (кадастровый номер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6:34:0603025:5390); Воронежская область,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г. Воронеж, ул. Ломоносова, прилегает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 земельному участку с кадастровым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номером 36:34:0603025:5536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36:34:0603025:9877);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Воронежская область, г. Воронеж,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Ломоносова, прилегает к земельному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участку с кадастровым номером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36:34:0603025:5390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36:34:0603025:5536)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директора МБУ «Комбинат благоустройства Центрального района» Нестерова Андрея Владимировича,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27.01.2023 по 21.02.2023 общественные обсуждения по проекту решения о предоставлении МБУ «Комбинат благоустройства Центрального района» разрешения на условно разрешенный вид использования «6.9.1. Складские площадки» земельных участков по адресам: Воронежская область, г. Воронеж, ул. Ломоносова, у транспортной развязки Северного моста (кадастровый номер 36:34:0603025:5390, площадь 1286 кв. м); Воронежская область, г. Воронеж, ул. Ломоносова, прилегает к земельному участку с кадастровым номером 36:34:0603025:5536 (кадастровый номер 36:34:0603025:9877, площадь 361 кв. м); Воронежская область, г. Воронеж, ул. Ломоносова, прилегает к земельному участку с кадастровым номером 36:34:0603025:5390 (кадастровый номер 36:34:0603025:5536, площадь 1604 кв. м), расположенных в территориальной зоне ОДМ «Зона смешанной общественно-деловой застройки».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земельных участков являются правообладатели находящихся в границах вышеуказанной территориальной зоны ОДМ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земельным участкам по адресам: Воронежская область, г. Воронеж, ул. Ломоносова, у транспортной развязки Северного моста (кадастровый номер 36:34:0603025:5390), Воронежская область, г. Воронеж, ул. Ломоносова, прилегает к земельному участку с кадастровым номером 36:34:0603025:5536 (кадастровый номер 36:34:0603025:9877), Воронежская область, г. Воронеж ул. Ломоносова, прилегает к земельному участку с кадастровым номером 36:34:0603025:5390 (кадастровый номер 36:34:0603025:5536), правообладатели земельных участков, прилегающих к земельным участкам по адресам: Воронежская область, г. Воронеж, ул. Ломоносова, у транспортной развязки Северного моста (кадастровый номер 36:34:0603025:5390); Воронежская область, г. Воронеж, ул. Ломоносова, прилегает к земельному участку с кадастровым номером 36:34:0603025:5536 (кадастровый номер 36:34:0603025:9877), Воронежская область, г. Воронеж ул. Ломоносова, прилегает к земельному участку с кадастровым номером 36:34:0603025:5390 (кадастровый номер 36:34:0603025:5536), или расположенных на них объектов капитального строительства, а также жители, являющиеся правообладателями земельных участков и объектов капитального строительства, подверженных риску негативного воздействия, вызванного условно разрешенным видом использования указанных земельных участков, в случае если условно разрешенный вид использования данных земельных участков может оказать негативное воздействие на окружающую среду.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земельных участков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228-37-46;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земельных участков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земельных участков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21.02.2023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